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f"/>
        <w:tblpPr w:leftFromText="180" w:rightFromText="180" w:vertAnchor="text" w:horzAnchor="page" w:tblpX="1116" w:tblpY="136"/>
        <w:tblW w:w="100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8"/>
        <w:gridCol w:w="4537"/>
      </w:tblGrid>
      <w:tr w:rsidR="00F54E1A" w14:paraId="6D9AAB16" w14:textId="77777777">
        <w:trPr>
          <w:trHeight w:val="2410"/>
        </w:trPr>
        <w:tc>
          <w:tcPr>
            <w:tcW w:w="5528" w:type="dxa"/>
          </w:tcPr>
          <w:p w14:paraId="6D9AAB05" w14:textId="77777777" w:rsidR="00F54E1A" w:rsidRDefault="00E12BF7">
            <w:pPr>
              <w:spacing w:line="36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ПАО «Интер РАО»</w:t>
            </w:r>
          </w:p>
          <w:p w14:paraId="6D9AAB06" w14:textId="77777777" w:rsidR="00F54E1A" w:rsidRDefault="00E12BF7">
            <w:pPr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Департамент информационной</w:t>
            </w:r>
          </w:p>
          <w:p w14:paraId="6D9AAB07" w14:textId="77777777" w:rsidR="00F54E1A" w:rsidRDefault="00E12BF7">
            <w:pPr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безопасности</w:t>
            </w:r>
          </w:p>
          <w:p w14:paraId="6D9AAB09" w14:textId="77777777" w:rsidR="00F54E1A" w:rsidRDefault="00F54E1A">
            <w:pPr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14:paraId="6D9AAB0A" w14:textId="77777777" w:rsidR="00F54E1A" w:rsidRDefault="00E12BF7">
            <w:pPr>
              <w:tabs>
                <w:tab w:val="left" w:pos="6480"/>
                <w:tab w:val="left" w:pos="6660"/>
              </w:tabs>
              <w:spacing w:after="120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color w:val="000000"/>
                <w:sz w:val="28"/>
                <w:szCs w:val="28"/>
              </w:rPr>
              <w:t>КОРПОРАТИВНОЕ ПИСЬМО</w:t>
            </w:r>
          </w:p>
          <w:p w14:paraId="6D9AAB0B" w14:textId="77777777" w:rsidR="00F54E1A" w:rsidRDefault="00E12BF7">
            <w:pPr>
              <w:spacing w:before="240" w:after="240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lang w:eastAsia="ru-RU"/>
              </w:rPr>
              <w:t>_____________  №  ____________</w:t>
            </w:r>
          </w:p>
          <w:p w14:paraId="6D9AAB0C" w14:textId="77777777" w:rsidR="00F54E1A" w:rsidRDefault="00F54E1A">
            <w:pPr>
              <w:ind w:firstLine="7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537" w:type="dxa"/>
          </w:tcPr>
          <w:p w14:paraId="6D9AAB0D" w14:textId="77777777" w:rsidR="00F54E1A" w:rsidRDefault="00E12BF7" w:rsidP="009C0DEE">
            <w:pPr>
              <w:widowControl w:val="0"/>
              <w:shd w:val="clear" w:color="auto" w:fill="FFFFFF"/>
              <w:ind w:left="739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Руководителям компаний </w:t>
            </w:r>
          </w:p>
          <w:p w14:paraId="6D9AAB0E" w14:textId="77777777" w:rsidR="00F54E1A" w:rsidRDefault="00E12BF7" w:rsidP="009C0DEE">
            <w:pPr>
              <w:widowControl w:val="0"/>
              <w:shd w:val="clear" w:color="auto" w:fill="FFFFFF"/>
              <w:ind w:left="739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Группы «Интер РАО» </w:t>
            </w:r>
          </w:p>
          <w:p w14:paraId="6D9AAB0F" w14:textId="77777777" w:rsidR="00F54E1A" w:rsidRDefault="00E12BF7" w:rsidP="009C0DEE">
            <w:pPr>
              <w:widowControl w:val="0"/>
              <w:shd w:val="clear" w:color="auto" w:fill="FFFFFF"/>
              <w:ind w:left="739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(по списку рассылки)</w:t>
            </w:r>
          </w:p>
          <w:p w14:paraId="6D9AAB10" w14:textId="77777777" w:rsidR="00F54E1A" w:rsidRDefault="00F54E1A" w:rsidP="009C0DEE">
            <w:pPr>
              <w:widowControl w:val="0"/>
              <w:shd w:val="clear" w:color="auto" w:fill="FFFFFF"/>
              <w:ind w:left="739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14:paraId="6D9AAB11" w14:textId="77777777" w:rsidR="00F54E1A" w:rsidRDefault="00E12BF7" w:rsidP="009C0DEE">
            <w:pPr>
              <w:widowControl w:val="0"/>
              <w:shd w:val="clear" w:color="auto" w:fill="FFFFFF"/>
              <w:ind w:left="739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Копия:</w:t>
            </w:r>
          </w:p>
          <w:p w14:paraId="6D9AAB12" w14:textId="77777777" w:rsidR="00F54E1A" w:rsidRDefault="00E12BF7" w:rsidP="009C0DEE">
            <w:pPr>
              <w:widowControl w:val="0"/>
              <w:shd w:val="clear" w:color="auto" w:fill="FFFFFF"/>
              <w:ind w:left="739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Кураторам компаний </w:t>
            </w:r>
          </w:p>
          <w:p w14:paraId="6D9AAB13" w14:textId="77777777" w:rsidR="00F54E1A" w:rsidRDefault="00E12BF7" w:rsidP="009C0DEE">
            <w:pPr>
              <w:widowControl w:val="0"/>
              <w:shd w:val="clear" w:color="auto" w:fill="FFFFFF"/>
              <w:ind w:left="739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Группы «Интер РАО» </w:t>
            </w:r>
          </w:p>
          <w:p w14:paraId="6D9AAB14" w14:textId="77777777" w:rsidR="00F54E1A" w:rsidRDefault="00E12BF7" w:rsidP="009C0DEE">
            <w:pPr>
              <w:widowControl w:val="0"/>
              <w:shd w:val="clear" w:color="auto" w:fill="FFFFFF"/>
              <w:ind w:left="739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(по списку рассылки)</w:t>
            </w:r>
          </w:p>
          <w:p w14:paraId="6D9AAB15" w14:textId="77777777" w:rsidR="00F54E1A" w:rsidRDefault="00F54E1A">
            <w:pPr>
              <w:widowControl w:val="0"/>
              <w:shd w:val="clear" w:color="auto" w:fill="FFFFFF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</w:tbl>
    <w:p w14:paraId="6D9AAB17" w14:textId="3922C90C" w:rsidR="00F54E1A" w:rsidRDefault="00E12BF7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 планировании расходов на комплексы </w:t>
      </w:r>
    </w:p>
    <w:p w14:paraId="6D9AAB18" w14:textId="77777777" w:rsidR="00F54E1A" w:rsidRDefault="00E12BF7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межсетевого экранирования в 2025 </w:t>
      </w:r>
    </w:p>
    <w:p w14:paraId="6D9AAB19" w14:textId="77777777" w:rsidR="00F54E1A" w:rsidRDefault="00F54E1A">
      <w:pPr>
        <w:spacing w:before="100" w:beforeAutospacing="1" w:after="100" w:afterAutospacing="1" w:line="264" w:lineRule="auto"/>
        <w:ind w:right="140"/>
        <w:jc w:val="center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14:paraId="6D9AAB1A" w14:textId="77777777" w:rsidR="00F54E1A" w:rsidRDefault="00E12BF7">
      <w:pPr>
        <w:spacing w:before="100" w:beforeAutospacing="1" w:after="100" w:afterAutospacing="1" w:line="264" w:lineRule="auto"/>
        <w:ind w:right="140"/>
        <w:jc w:val="center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>Уважаемые руководители!</w:t>
      </w:r>
    </w:p>
    <w:p w14:paraId="6D9AAB1B" w14:textId="1E27108C" w:rsidR="00F54E1A" w:rsidRDefault="00E12BF7">
      <w:pPr>
        <w:spacing w:after="0" w:line="264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связи с поступающими запросами компаний Группы по подходам </w:t>
      </w:r>
      <w:r w:rsidR="009C0DEE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к планированию приобретения межсетевых экранов в целях реализации проектов </w:t>
      </w:r>
      <w:r w:rsidR="009C0DEE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по построению систем комплексного обеспечения информационной безопасности сообщаем, что:</w:t>
      </w:r>
    </w:p>
    <w:p w14:paraId="6D9AAB1C" w14:textId="77777777" w:rsidR="00F54E1A" w:rsidRDefault="00E12BF7">
      <w:pPr>
        <w:pStyle w:val="af7"/>
        <w:numPr>
          <w:ilvl w:val="0"/>
          <w:numId w:val="12"/>
        </w:numPr>
        <w:tabs>
          <w:tab w:val="left" w:pos="1134"/>
        </w:tabs>
        <w:spacing w:line="264" w:lineRule="auto"/>
        <w:ind w:left="0"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ПАО «Интер РАО» организовано очередное тестирование средств межсетевого экранирования уровня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Next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Generation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Firewall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(далее - NGFW) производителей из России и дружественных стран. Прогнозный срок завершения тестирования –август 2024 г.</w:t>
      </w:r>
    </w:p>
    <w:p w14:paraId="6D9AAB1D" w14:textId="6A57B2E5" w:rsidR="00F54E1A" w:rsidRDefault="00E12BF7">
      <w:pPr>
        <w:pStyle w:val="af7"/>
        <w:numPr>
          <w:ilvl w:val="0"/>
          <w:numId w:val="12"/>
        </w:numPr>
        <w:tabs>
          <w:tab w:val="left" w:pos="1134"/>
        </w:tabs>
        <w:spacing w:line="264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Вместе с тем даже в случае определения по результатам тестирования перспективных образцов NGFW, прогнозировать их промышленное изготовление </w:t>
      </w:r>
      <w:r w:rsidR="009C0DEE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и поставку в 2024 г. в достаточном для удовлетворения потребностей Группы количестве малообоснованно.</w:t>
      </w:r>
    </w:p>
    <w:p w14:paraId="6D9AAB1E" w14:textId="6E9635C9" w:rsidR="00F54E1A" w:rsidRDefault="00E12BF7">
      <w:pPr>
        <w:pStyle w:val="af7"/>
        <w:tabs>
          <w:tab w:val="left" w:pos="1134"/>
        </w:tabs>
        <w:spacing w:line="264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этой связи считаем целесообразным расходы на реализацию проектов по построению систем комплексного обеспечения информационной безопасности </w:t>
      </w:r>
      <w:r w:rsidR="009C0DEE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в части приобретения межсетевых экранов перенести с 2024 г. на 2025 г. </w:t>
      </w:r>
      <w:r w:rsidR="009C0DEE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Для определения величины планируемых расходов рекомендуем ориентироваться на коммерческие предложения, полученные не ранее 2 полугодия 2023 г. с учётом применения к ним актуальных единых сценарных условий.</w:t>
      </w:r>
    </w:p>
    <w:p w14:paraId="6D9AAB1F" w14:textId="139A46D3" w:rsidR="00F54E1A" w:rsidRDefault="00F54E1A">
      <w:pPr>
        <w:spacing w:after="0" w:line="264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209BC839" w14:textId="77777777" w:rsidR="009C0DEE" w:rsidRDefault="009C0DEE">
      <w:pPr>
        <w:spacing w:after="0" w:line="264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6D9AAB20" w14:textId="77777777" w:rsidR="00F54E1A" w:rsidRDefault="00F54E1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6D9AAB21" w14:textId="77777777" w:rsidR="00F54E1A" w:rsidRDefault="00E12BF7">
      <w:pPr>
        <w:pStyle w:val="af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Директор департамента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Д.Н. Васильев</w:t>
      </w:r>
    </w:p>
    <w:p w14:paraId="6D9AAB22" w14:textId="77777777" w:rsidR="00F54E1A" w:rsidRDefault="00F54E1A">
      <w:pPr>
        <w:spacing w:after="0" w:line="240" w:lineRule="auto"/>
        <w:ind w:right="14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D9AAB23" w14:textId="77777777" w:rsidR="00F54E1A" w:rsidRDefault="00F54E1A">
      <w:pPr>
        <w:spacing w:after="0" w:line="240" w:lineRule="auto"/>
        <w:ind w:right="14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D9AAB24" w14:textId="77777777" w:rsidR="00F54E1A" w:rsidRDefault="00F54E1A">
      <w:pPr>
        <w:spacing w:after="0" w:line="240" w:lineRule="auto"/>
        <w:ind w:right="14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04A6FF9" w14:textId="77777777" w:rsidR="009C0DEE" w:rsidRDefault="00E12BF7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Федотов А.В. </w:t>
      </w:r>
    </w:p>
    <w:p w14:paraId="6D9AABAE" w14:textId="465BA6B4" w:rsidR="00F54E1A" w:rsidRDefault="00F54E1A" w:rsidP="00F15FB1">
      <w:pPr>
        <w:spacing w:after="0"/>
        <w:jc w:val="both"/>
        <w:rPr>
          <w:rFonts w:ascii="Times New Roman" w:hAnsi="Times New Roman"/>
        </w:rPr>
      </w:pPr>
      <w:bookmarkStart w:id="0" w:name="_GoBack"/>
      <w:bookmarkEnd w:id="0"/>
    </w:p>
    <w:sectPr w:rsidR="00F54E1A">
      <w:headerReference w:type="default" r:id="rId8"/>
      <w:footerReference w:type="default" r:id="rId9"/>
      <w:pgSz w:w="11906" w:h="16838"/>
      <w:pgMar w:top="1418" w:right="709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9AABB2" w14:textId="77777777" w:rsidR="00F54E1A" w:rsidRDefault="00E12BF7">
      <w:pPr>
        <w:spacing w:after="0" w:line="240" w:lineRule="auto"/>
      </w:pPr>
      <w:r>
        <w:separator/>
      </w:r>
    </w:p>
  </w:endnote>
  <w:endnote w:type="continuationSeparator" w:id="0">
    <w:p w14:paraId="6D9AABB3" w14:textId="77777777" w:rsidR="00F54E1A" w:rsidRDefault="00E12BF7">
      <w:pPr>
        <w:spacing w:after="0" w:line="240" w:lineRule="auto"/>
      </w:pPr>
      <w:r>
        <w:continuationSeparator/>
      </w:r>
    </w:p>
  </w:endnote>
  <w:endnote w:type="continuationNotice" w:id="1">
    <w:p w14:paraId="6D9AABB4" w14:textId="77777777" w:rsidR="00F54E1A" w:rsidRDefault="00F54E1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9AABB6" w14:textId="77777777" w:rsidR="00F54E1A" w:rsidRDefault="00F54E1A">
    <w:pPr>
      <w:pStyle w:val="af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9AABAF" w14:textId="77777777" w:rsidR="00F54E1A" w:rsidRDefault="00E12BF7">
      <w:pPr>
        <w:spacing w:after="0" w:line="240" w:lineRule="auto"/>
      </w:pPr>
      <w:r>
        <w:separator/>
      </w:r>
    </w:p>
  </w:footnote>
  <w:footnote w:type="continuationSeparator" w:id="0">
    <w:p w14:paraId="6D9AABB0" w14:textId="77777777" w:rsidR="00F54E1A" w:rsidRDefault="00E12BF7">
      <w:pPr>
        <w:spacing w:after="0" w:line="240" w:lineRule="auto"/>
      </w:pPr>
      <w:r>
        <w:continuationSeparator/>
      </w:r>
    </w:p>
  </w:footnote>
  <w:footnote w:type="continuationNotice" w:id="1">
    <w:p w14:paraId="6D9AABB1" w14:textId="77777777" w:rsidR="00F54E1A" w:rsidRDefault="00F54E1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9AABB5" w14:textId="77777777" w:rsidR="00F54E1A" w:rsidRDefault="00F54E1A">
    <w:pPr>
      <w:pStyle w:val="af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1B72CB"/>
    <w:multiLevelType w:val="hybridMultilevel"/>
    <w:tmpl w:val="34FABBE0"/>
    <w:lvl w:ilvl="0" w:tplc="1DF47714">
      <w:start w:val="1"/>
      <w:numFmt w:val="decimal"/>
      <w:lvlText w:val="%1."/>
      <w:lvlJc w:val="left"/>
      <w:pPr>
        <w:ind w:left="720" w:hanging="360"/>
      </w:pPr>
    </w:lvl>
    <w:lvl w:ilvl="1" w:tplc="D3B448EE">
      <w:start w:val="1"/>
      <w:numFmt w:val="lowerLetter"/>
      <w:lvlText w:val="%2."/>
      <w:lvlJc w:val="left"/>
      <w:pPr>
        <w:ind w:left="1440" w:hanging="360"/>
      </w:pPr>
    </w:lvl>
    <w:lvl w:ilvl="2" w:tplc="5F7C76A8">
      <w:start w:val="1"/>
      <w:numFmt w:val="lowerRoman"/>
      <w:lvlText w:val="%3."/>
      <w:lvlJc w:val="right"/>
      <w:pPr>
        <w:ind w:left="2160" w:hanging="180"/>
      </w:pPr>
    </w:lvl>
    <w:lvl w:ilvl="3" w:tplc="998E7954">
      <w:start w:val="1"/>
      <w:numFmt w:val="decimal"/>
      <w:lvlText w:val="%4."/>
      <w:lvlJc w:val="left"/>
      <w:pPr>
        <w:ind w:left="2880" w:hanging="360"/>
      </w:pPr>
    </w:lvl>
    <w:lvl w:ilvl="4" w:tplc="17125BBC">
      <w:start w:val="1"/>
      <w:numFmt w:val="lowerLetter"/>
      <w:lvlText w:val="%5."/>
      <w:lvlJc w:val="left"/>
      <w:pPr>
        <w:ind w:left="3600" w:hanging="360"/>
      </w:pPr>
    </w:lvl>
    <w:lvl w:ilvl="5" w:tplc="9872E48C">
      <w:start w:val="1"/>
      <w:numFmt w:val="lowerRoman"/>
      <w:lvlText w:val="%6."/>
      <w:lvlJc w:val="right"/>
      <w:pPr>
        <w:ind w:left="4320" w:hanging="180"/>
      </w:pPr>
    </w:lvl>
    <w:lvl w:ilvl="6" w:tplc="540264A2">
      <w:start w:val="1"/>
      <w:numFmt w:val="decimal"/>
      <w:lvlText w:val="%7."/>
      <w:lvlJc w:val="left"/>
      <w:pPr>
        <w:ind w:left="5040" w:hanging="360"/>
      </w:pPr>
    </w:lvl>
    <w:lvl w:ilvl="7" w:tplc="0B087D88">
      <w:start w:val="1"/>
      <w:numFmt w:val="lowerLetter"/>
      <w:lvlText w:val="%8."/>
      <w:lvlJc w:val="left"/>
      <w:pPr>
        <w:ind w:left="5760" w:hanging="360"/>
      </w:pPr>
    </w:lvl>
    <w:lvl w:ilvl="8" w:tplc="368C1DFC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3E4F7E"/>
    <w:multiLevelType w:val="hybridMultilevel"/>
    <w:tmpl w:val="918E6F42"/>
    <w:lvl w:ilvl="0" w:tplc="9FE0ECFE">
      <w:start w:val="1"/>
      <w:numFmt w:val="bullet"/>
      <w:lvlText w:val="–"/>
      <w:lvlJc w:val="left"/>
      <w:pPr>
        <w:ind w:left="2138" w:hanging="360"/>
      </w:pPr>
      <w:rPr>
        <w:rFonts w:ascii="Arial" w:eastAsia="Arial" w:hAnsi="Arial" w:cs="Arial" w:hint="default"/>
      </w:rPr>
    </w:lvl>
    <w:lvl w:ilvl="1" w:tplc="4D2E4DAA">
      <w:start w:val="1"/>
      <w:numFmt w:val="bullet"/>
      <w:lvlText w:val="o"/>
      <w:lvlJc w:val="left"/>
      <w:pPr>
        <w:ind w:left="2858" w:hanging="360"/>
      </w:pPr>
      <w:rPr>
        <w:rFonts w:ascii="Courier New" w:eastAsia="Courier New" w:hAnsi="Courier New" w:cs="Courier New" w:hint="default"/>
      </w:rPr>
    </w:lvl>
    <w:lvl w:ilvl="2" w:tplc="DB38AE84">
      <w:start w:val="1"/>
      <w:numFmt w:val="bullet"/>
      <w:lvlText w:val="§"/>
      <w:lvlJc w:val="left"/>
      <w:pPr>
        <w:ind w:left="3578" w:hanging="360"/>
      </w:pPr>
      <w:rPr>
        <w:rFonts w:ascii="Wingdings" w:eastAsia="Wingdings" w:hAnsi="Wingdings" w:cs="Wingdings" w:hint="default"/>
      </w:rPr>
    </w:lvl>
    <w:lvl w:ilvl="3" w:tplc="6BF27DA8">
      <w:start w:val="1"/>
      <w:numFmt w:val="bullet"/>
      <w:lvlText w:val="·"/>
      <w:lvlJc w:val="left"/>
      <w:pPr>
        <w:ind w:left="4298" w:hanging="360"/>
      </w:pPr>
      <w:rPr>
        <w:rFonts w:ascii="Symbol" w:eastAsia="Symbol" w:hAnsi="Symbol" w:cs="Symbol" w:hint="default"/>
      </w:rPr>
    </w:lvl>
    <w:lvl w:ilvl="4" w:tplc="F3DE557E">
      <w:start w:val="1"/>
      <w:numFmt w:val="bullet"/>
      <w:lvlText w:val="o"/>
      <w:lvlJc w:val="left"/>
      <w:pPr>
        <w:ind w:left="5018" w:hanging="360"/>
      </w:pPr>
      <w:rPr>
        <w:rFonts w:ascii="Courier New" w:eastAsia="Courier New" w:hAnsi="Courier New" w:cs="Courier New" w:hint="default"/>
      </w:rPr>
    </w:lvl>
    <w:lvl w:ilvl="5" w:tplc="4F562BE2">
      <w:start w:val="1"/>
      <w:numFmt w:val="bullet"/>
      <w:lvlText w:val="§"/>
      <w:lvlJc w:val="left"/>
      <w:pPr>
        <w:ind w:left="5738" w:hanging="360"/>
      </w:pPr>
      <w:rPr>
        <w:rFonts w:ascii="Wingdings" w:eastAsia="Wingdings" w:hAnsi="Wingdings" w:cs="Wingdings" w:hint="default"/>
      </w:rPr>
    </w:lvl>
    <w:lvl w:ilvl="6" w:tplc="F634D4A8">
      <w:start w:val="1"/>
      <w:numFmt w:val="bullet"/>
      <w:lvlText w:val="·"/>
      <w:lvlJc w:val="left"/>
      <w:pPr>
        <w:ind w:left="6458" w:hanging="360"/>
      </w:pPr>
      <w:rPr>
        <w:rFonts w:ascii="Symbol" w:eastAsia="Symbol" w:hAnsi="Symbol" w:cs="Symbol" w:hint="default"/>
      </w:rPr>
    </w:lvl>
    <w:lvl w:ilvl="7" w:tplc="E058164A">
      <w:start w:val="1"/>
      <w:numFmt w:val="bullet"/>
      <w:lvlText w:val="o"/>
      <w:lvlJc w:val="left"/>
      <w:pPr>
        <w:ind w:left="7178" w:hanging="360"/>
      </w:pPr>
      <w:rPr>
        <w:rFonts w:ascii="Courier New" w:eastAsia="Courier New" w:hAnsi="Courier New" w:cs="Courier New" w:hint="default"/>
      </w:rPr>
    </w:lvl>
    <w:lvl w:ilvl="8" w:tplc="70A4E2E2">
      <w:start w:val="1"/>
      <w:numFmt w:val="bullet"/>
      <w:lvlText w:val="§"/>
      <w:lvlJc w:val="left"/>
      <w:pPr>
        <w:ind w:left="7898" w:hanging="360"/>
      </w:pPr>
      <w:rPr>
        <w:rFonts w:ascii="Wingdings" w:eastAsia="Wingdings" w:hAnsi="Wingdings" w:cs="Wingdings" w:hint="default"/>
      </w:rPr>
    </w:lvl>
  </w:abstractNum>
  <w:abstractNum w:abstractNumId="2" w15:restartNumberingAfterBreak="0">
    <w:nsid w:val="104840EA"/>
    <w:multiLevelType w:val="hybridMultilevel"/>
    <w:tmpl w:val="48CACB64"/>
    <w:lvl w:ilvl="0" w:tplc="540E20A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11F40AD6">
      <w:start w:val="1"/>
      <w:numFmt w:val="lowerLetter"/>
      <w:lvlText w:val="%2."/>
      <w:lvlJc w:val="left"/>
      <w:pPr>
        <w:ind w:left="654" w:hanging="360"/>
      </w:pPr>
    </w:lvl>
    <w:lvl w:ilvl="2" w:tplc="2A568AE6">
      <w:start w:val="1"/>
      <w:numFmt w:val="lowerRoman"/>
      <w:lvlText w:val="%3."/>
      <w:lvlJc w:val="right"/>
      <w:pPr>
        <w:ind w:left="1374" w:hanging="180"/>
      </w:pPr>
    </w:lvl>
    <w:lvl w:ilvl="3" w:tplc="FBE414F8">
      <w:start w:val="1"/>
      <w:numFmt w:val="decimal"/>
      <w:lvlText w:val="%4."/>
      <w:lvlJc w:val="left"/>
      <w:pPr>
        <w:ind w:left="2094" w:hanging="360"/>
      </w:pPr>
    </w:lvl>
    <w:lvl w:ilvl="4" w:tplc="E9F8573A">
      <w:start w:val="1"/>
      <w:numFmt w:val="lowerLetter"/>
      <w:lvlText w:val="%5."/>
      <w:lvlJc w:val="left"/>
      <w:pPr>
        <w:ind w:left="2814" w:hanging="360"/>
      </w:pPr>
    </w:lvl>
    <w:lvl w:ilvl="5" w:tplc="A11C3904">
      <w:start w:val="1"/>
      <w:numFmt w:val="lowerRoman"/>
      <w:lvlText w:val="%6."/>
      <w:lvlJc w:val="right"/>
      <w:pPr>
        <w:ind w:left="3534" w:hanging="180"/>
      </w:pPr>
    </w:lvl>
    <w:lvl w:ilvl="6" w:tplc="C0F867EC">
      <w:start w:val="1"/>
      <w:numFmt w:val="decimal"/>
      <w:lvlText w:val="%7."/>
      <w:lvlJc w:val="left"/>
      <w:pPr>
        <w:ind w:left="4254" w:hanging="360"/>
      </w:pPr>
    </w:lvl>
    <w:lvl w:ilvl="7" w:tplc="2EFA8C7E">
      <w:start w:val="1"/>
      <w:numFmt w:val="lowerLetter"/>
      <w:lvlText w:val="%8."/>
      <w:lvlJc w:val="left"/>
      <w:pPr>
        <w:ind w:left="4974" w:hanging="360"/>
      </w:pPr>
    </w:lvl>
    <w:lvl w:ilvl="8" w:tplc="217CFD22">
      <w:start w:val="1"/>
      <w:numFmt w:val="lowerRoman"/>
      <w:lvlText w:val="%9."/>
      <w:lvlJc w:val="right"/>
      <w:pPr>
        <w:ind w:left="5694" w:hanging="180"/>
      </w:pPr>
    </w:lvl>
  </w:abstractNum>
  <w:abstractNum w:abstractNumId="3" w15:restartNumberingAfterBreak="0">
    <w:nsid w:val="15760401"/>
    <w:multiLevelType w:val="multilevel"/>
    <w:tmpl w:val="D8AE2CE2"/>
    <w:lvl w:ilvl="0">
      <w:start w:val="1"/>
      <w:numFmt w:val="decimal"/>
      <w:lvlText w:val="%1."/>
      <w:lvlJc w:val="left"/>
      <w:pPr>
        <w:ind w:left="360" w:hanging="360"/>
      </w:pPr>
      <w:rPr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B7E1F84"/>
    <w:multiLevelType w:val="hybridMultilevel"/>
    <w:tmpl w:val="7F08BB7E"/>
    <w:lvl w:ilvl="0" w:tplc="4F50039C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 w:hint="default"/>
        <w:sz w:val="28"/>
      </w:rPr>
    </w:lvl>
    <w:lvl w:ilvl="1" w:tplc="B90A2AA4">
      <w:start w:val="1"/>
      <w:numFmt w:val="lowerLetter"/>
      <w:lvlText w:val="%2."/>
      <w:lvlJc w:val="left"/>
      <w:pPr>
        <w:ind w:left="1931" w:hanging="360"/>
      </w:pPr>
    </w:lvl>
    <w:lvl w:ilvl="2" w:tplc="3EB2887A">
      <w:start w:val="1"/>
      <w:numFmt w:val="lowerRoman"/>
      <w:lvlText w:val="%3."/>
      <w:lvlJc w:val="right"/>
      <w:pPr>
        <w:ind w:left="2651" w:hanging="180"/>
      </w:pPr>
    </w:lvl>
    <w:lvl w:ilvl="3" w:tplc="2B78003A">
      <w:start w:val="1"/>
      <w:numFmt w:val="decimal"/>
      <w:lvlText w:val="%4."/>
      <w:lvlJc w:val="left"/>
      <w:pPr>
        <w:ind w:left="3371" w:hanging="360"/>
      </w:pPr>
    </w:lvl>
    <w:lvl w:ilvl="4" w:tplc="1CA42224">
      <w:start w:val="1"/>
      <w:numFmt w:val="lowerLetter"/>
      <w:lvlText w:val="%5."/>
      <w:lvlJc w:val="left"/>
      <w:pPr>
        <w:ind w:left="4091" w:hanging="360"/>
      </w:pPr>
    </w:lvl>
    <w:lvl w:ilvl="5" w:tplc="00BEE090">
      <w:start w:val="1"/>
      <w:numFmt w:val="lowerRoman"/>
      <w:lvlText w:val="%6."/>
      <w:lvlJc w:val="right"/>
      <w:pPr>
        <w:ind w:left="4811" w:hanging="180"/>
      </w:pPr>
    </w:lvl>
    <w:lvl w:ilvl="6" w:tplc="8ED293F2">
      <w:start w:val="1"/>
      <w:numFmt w:val="decimal"/>
      <w:lvlText w:val="%7."/>
      <w:lvlJc w:val="left"/>
      <w:pPr>
        <w:ind w:left="5531" w:hanging="360"/>
      </w:pPr>
    </w:lvl>
    <w:lvl w:ilvl="7" w:tplc="145668B4">
      <w:start w:val="1"/>
      <w:numFmt w:val="lowerLetter"/>
      <w:lvlText w:val="%8."/>
      <w:lvlJc w:val="left"/>
      <w:pPr>
        <w:ind w:left="6251" w:hanging="360"/>
      </w:pPr>
    </w:lvl>
    <w:lvl w:ilvl="8" w:tplc="17A44E4A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3DCB5130"/>
    <w:multiLevelType w:val="hybridMultilevel"/>
    <w:tmpl w:val="D71A874A"/>
    <w:lvl w:ilvl="0" w:tplc="835E1AEA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EBA232FE">
      <w:start w:val="1"/>
      <w:numFmt w:val="lowerLetter"/>
      <w:lvlText w:val="%2."/>
      <w:lvlJc w:val="left"/>
      <w:pPr>
        <w:ind w:left="654" w:hanging="360"/>
      </w:pPr>
    </w:lvl>
    <w:lvl w:ilvl="2" w:tplc="C810B34C">
      <w:start w:val="1"/>
      <w:numFmt w:val="lowerRoman"/>
      <w:lvlText w:val="%3."/>
      <w:lvlJc w:val="right"/>
      <w:pPr>
        <w:ind w:left="1374" w:hanging="180"/>
      </w:pPr>
    </w:lvl>
    <w:lvl w:ilvl="3" w:tplc="16869B0A">
      <w:start w:val="1"/>
      <w:numFmt w:val="decimal"/>
      <w:lvlText w:val="%4."/>
      <w:lvlJc w:val="left"/>
      <w:pPr>
        <w:ind w:left="2094" w:hanging="360"/>
      </w:pPr>
    </w:lvl>
    <w:lvl w:ilvl="4" w:tplc="78086B9A">
      <w:start w:val="1"/>
      <w:numFmt w:val="lowerLetter"/>
      <w:lvlText w:val="%5."/>
      <w:lvlJc w:val="left"/>
      <w:pPr>
        <w:ind w:left="2814" w:hanging="360"/>
      </w:pPr>
    </w:lvl>
    <w:lvl w:ilvl="5" w:tplc="4D923198">
      <w:start w:val="1"/>
      <w:numFmt w:val="lowerRoman"/>
      <w:lvlText w:val="%6."/>
      <w:lvlJc w:val="right"/>
      <w:pPr>
        <w:ind w:left="3534" w:hanging="180"/>
      </w:pPr>
    </w:lvl>
    <w:lvl w:ilvl="6" w:tplc="1D56E806">
      <w:start w:val="1"/>
      <w:numFmt w:val="decimal"/>
      <w:lvlText w:val="%7."/>
      <w:lvlJc w:val="left"/>
      <w:pPr>
        <w:ind w:left="4254" w:hanging="360"/>
      </w:pPr>
    </w:lvl>
    <w:lvl w:ilvl="7" w:tplc="E07C8E3A">
      <w:start w:val="1"/>
      <w:numFmt w:val="lowerLetter"/>
      <w:lvlText w:val="%8."/>
      <w:lvlJc w:val="left"/>
      <w:pPr>
        <w:ind w:left="4974" w:hanging="360"/>
      </w:pPr>
    </w:lvl>
    <w:lvl w:ilvl="8" w:tplc="DDE2D916">
      <w:start w:val="1"/>
      <w:numFmt w:val="lowerRoman"/>
      <w:lvlText w:val="%9."/>
      <w:lvlJc w:val="right"/>
      <w:pPr>
        <w:ind w:left="5694" w:hanging="180"/>
      </w:pPr>
    </w:lvl>
  </w:abstractNum>
  <w:abstractNum w:abstractNumId="6" w15:restartNumberingAfterBreak="0">
    <w:nsid w:val="431121E2"/>
    <w:multiLevelType w:val="hybridMultilevel"/>
    <w:tmpl w:val="23E67FA8"/>
    <w:lvl w:ilvl="0" w:tplc="C5409A0C">
      <w:start w:val="1"/>
      <w:numFmt w:val="decimal"/>
      <w:lvlText w:val="%1."/>
      <w:lvlJc w:val="left"/>
      <w:rPr>
        <w:sz w:val="28"/>
        <w:szCs w:val="28"/>
      </w:rPr>
    </w:lvl>
    <w:lvl w:ilvl="1" w:tplc="2A74FC3A">
      <w:start w:val="1"/>
      <w:numFmt w:val="lowerLetter"/>
      <w:lvlText w:val="%2."/>
      <w:lvlJc w:val="left"/>
      <w:pPr>
        <w:ind w:left="1440" w:hanging="360"/>
      </w:pPr>
    </w:lvl>
    <w:lvl w:ilvl="2" w:tplc="BF7A29AA">
      <w:start w:val="1"/>
      <w:numFmt w:val="lowerRoman"/>
      <w:lvlText w:val="%3."/>
      <w:lvlJc w:val="right"/>
      <w:pPr>
        <w:ind w:left="2160" w:hanging="180"/>
      </w:pPr>
    </w:lvl>
    <w:lvl w:ilvl="3" w:tplc="B6BE3288">
      <w:start w:val="1"/>
      <w:numFmt w:val="decimal"/>
      <w:lvlText w:val="%4."/>
      <w:lvlJc w:val="left"/>
      <w:pPr>
        <w:ind w:left="2880" w:hanging="360"/>
      </w:pPr>
    </w:lvl>
    <w:lvl w:ilvl="4" w:tplc="133429A6">
      <w:start w:val="1"/>
      <w:numFmt w:val="lowerLetter"/>
      <w:lvlText w:val="%5."/>
      <w:lvlJc w:val="left"/>
      <w:pPr>
        <w:ind w:left="3600" w:hanging="360"/>
      </w:pPr>
    </w:lvl>
    <w:lvl w:ilvl="5" w:tplc="23E69960">
      <w:start w:val="1"/>
      <w:numFmt w:val="lowerRoman"/>
      <w:lvlText w:val="%6."/>
      <w:lvlJc w:val="right"/>
      <w:pPr>
        <w:ind w:left="4320" w:hanging="180"/>
      </w:pPr>
    </w:lvl>
    <w:lvl w:ilvl="6" w:tplc="9E9A0196">
      <w:start w:val="1"/>
      <w:numFmt w:val="decimal"/>
      <w:lvlText w:val="%7."/>
      <w:lvlJc w:val="left"/>
      <w:pPr>
        <w:ind w:left="5040" w:hanging="360"/>
      </w:pPr>
    </w:lvl>
    <w:lvl w:ilvl="7" w:tplc="30823D46">
      <w:start w:val="1"/>
      <w:numFmt w:val="lowerLetter"/>
      <w:lvlText w:val="%8."/>
      <w:lvlJc w:val="left"/>
      <w:pPr>
        <w:ind w:left="5760" w:hanging="360"/>
      </w:pPr>
    </w:lvl>
    <w:lvl w:ilvl="8" w:tplc="20828A5A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FB6BCA"/>
    <w:multiLevelType w:val="hybridMultilevel"/>
    <w:tmpl w:val="CF547CE4"/>
    <w:lvl w:ilvl="0" w:tplc="B18E0302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D95899B6">
      <w:start w:val="1"/>
      <w:numFmt w:val="lowerLetter"/>
      <w:lvlText w:val="%2."/>
      <w:lvlJc w:val="left"/>
      <w:pPr>
        <w:ind w:left="1931" w:hanging="360"/>
      </w:pPr>
    </w:lvl>
    <w:lvl w:ilvl="2" w:tplc="85964182">
      <w:start w:val="1"/>
      <w:numFmt w:val="lowerRoman"/>
      <w:lvlText w:val="%3."/>
      <w:lvlJc w:val="right"/>
      <w:pPr>
        <w:ind w:left="2651" w:hanging="180"/>
      </w:pPr>
    </w:lvl>
    <w:lvl w:ilvl="3" w:tplc="AC48EFD4">
      <w:start w:val="1"/>
      <w:numFmt w:val="decimal"/>
      <w:lvlText w:val="%4."/>
      <w:lvlJc w:val="left"/>
      <w:pPr>
        <w:ind w:left="3371" w:hanging="360"/>
      </w:pPr>
    </w:lvl>
    <w:lvl w:ilvl="4" w:tplc="50043914">
      <w:start w:val="1"/>
      <w:numFmt w:val="lowerLetter"/>
      <w:lvlText w:val="%5."/>
      <w:lvlJc w:val="left"/>
      <w:pPr>
        <w:ind w:left="4091" w:hanging="360"/>
      </w:pPr>
    </w:lvl>
    <w:lvl w:ilvl="5" w:tplc="21FE8ACE">
      <w:start w:val="1"/>
      <w:numFmt w:val="lowerRoman"/>
      <w:lvlText w:val="%6."/>
      <w:lvlJc w:val="right"/>
      <w:pPr>
        <w:ind w:left="4811" w:hanging="180"/>
      </w:pPr>
    </w:lvl>
    <w:lvl w:ilvl="6" w:tplc="9A3A2DDE">
      <w:start w:val="1"/>
      <w:numFmt w:val="decimal"/>
      <w:lvlText w:val="%7."/>
      <w:lvlJc w:val="left"/>
      <w:pPr>
        <w:ind w:left="5531" w:hanging="360"/>
      </w:pPr>
    </w:lvl>
    <w:lvl w:ilvl="7" w:tplc="2C981418">
      <w:start w:val="1"/>
      <w:numFmt w:val="lowerLetter"/>
      <w:lvlText w:val="%8."/>
      <w:lvlJc w:val="left"/>
      <w:pPr>
        <w:ind w:left="6251" w:hanging="360"/>
      </w:pPr>
    </w:lvl>
    <w:lvl w:ilvl="8" w:tplc="55506AEE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548652A9"/>
    <w:multiLevelType w:val="hybridMultilevel"/>
    <w:tmpl w:val="C3AE98B6"/>
    <w:lvl w:ilvl="0" w:tplc="20281772">
      <w:start w:val="1"/>
      <w:numFmt w:val="decimal"/>
      <w:lvlText w:val="%1."/>
      <w:lvlJc w:val="left"/>
      <w:pPr>
        <w:ind w:left="720" w:hanging="360"/>
      </w:pPr>
    </w:lvl>
    <w:lvl w:ilvl="1" w:tplc="C3F05028">
      <w:start w:val="1"/>
      <w:numFmt w:val="lowerLetter"/>
      <w:lvlText w:val="%2."/>
      <w:lvlJc w:val="left"/>
      <w:pPr>
        <w:ind w:left="1440" w:hanging="360"/>
      </w:pPr>
    </w:lvl>
    <w:lvl w:ilvl="2" w:tplc="9F5E56B0">
      <w:start w:val="1"/>
      <w:numFmt w:val="lowerRoman"/>
      <w:lvlText w:val="%3."/>
      <w:lvlJc w:val="right"/>
      <w:pPr>
        <w:ind w:left="2160" w:hanging="180"/>
      </w:pPr>
    </w:lvl>
    <w:lvl w:ilvl="3" w:tplc="F458877E">
      <w:start w:val="1"/>
      <w:numFmt w:val="decimal"/>
      <w:lvlText w:val="%4."/>
      <w:lvlJc w:val="left"/>
      <w:pPr>
        <w:ind w:left="2880" w:hanging="360"/>
      </w:pPr>
    </w:lvl>
    <w:lvl w:ilvl="4" w:tplc="56B61F58">
      <w:start w:val="1"/>
      <w:numFmt w:val="lowerLetter"/>
      <w:lvlText w:val="%5."/>
      <w:lvlJc w:val="left"/>
      <w:pPr>
        <w:ind w:left="3600" w:hanging="360"/>
      </w:pPr>
    </w:lvl>
    <w:lvl w:ilvl="5" w:tplc="EAF8ACC2">
      <w:start w:val="1"/>
      <w:numFmt w:val="lowerRoman"/>
      <w:lvlText w:val="%6."/>
      <w:lvlJc w:val="right"/>
      <w:pPr>
        <w:ind w:left="4320" w:hanging="180"/>
      </w:pPr>
    </w:lvl>
    <w:lvl w:ilvl="6" w:tplc="312026B2">
      <w:start w:val="1"/>
      <w:numFmt w:val="decimal"/>
      <w:lvlText w:val="%7."/>
      <w:lvlJc w:val="left"/>
      <w:pPr>
        <w:ind w:left="5040" w:hanging="360"/>
      </w:pPr>
    </w:lvl>
    <w:lvl w:ilvl="7" w:tplc="E3026540">
      <w:start w:val="1"/>
      <w:numFmt w:val="lowerLetter"/>
      <w:lvlText w:val="%8."/>
      <w:lvlJc w:val="left"/>
      <w:pPr>
        <w:ind w:left="5760" w:hanging="360"/>
      </w:pPr>
    </w:lvl>
    <w:lvl w:ilvl="8" w:tplc="D076F7C4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501EFB"/>
    <w:multiLevelType w:val="hybridMultilevel"/>
    <w:tmpl w:val="6F266600"/>
    <w:lvl w:ilvl="0" w:tplc="7CA062A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C088CE20">
      <w:start w:val="1"/>
      <w:numFmt w:val="lowerLetter"/>
      <w:lvlText w:val="%2."/>
      <w:lvlJc w:val="left"/>
      <w:pPr>
        <w:ind w:left="1931" w:hanging="360"/>
      </w:pPr>
    </w:lvl>
    <w:lvl w:ilvl="2" w:tplc="33D4CF24">
      <w:start w:val="1"/>
      <w:numFmt w:val="lowerRoman"/>
      <w:lvlText w:val="%3."/>
      <w:lvlJc w:val="right"/>
      <w:pPr>
        <w:ind w:left="2651" w:hanging="180"/>
      </w:pPr>
    </w:lvl>
    <w:lvl w:ilvl="3" w:tplc="1A9E6CF0">
      <w:start w:val="1"/>
      <w:numFmt w:val="decimal"/>
      <w:lvlText w:val="%4."/>
      <w:lvlJc w:val="left"/>
      <w:pPr>
        <w:ind w:left="3371" w:hanging="360"/>
      </w:pPr>
    </w:lvl>
    <w:lvl w:ilvl="4" w:tplc="95323FD6">
      <w:start w:val="1"/>
      <w:numFmt w:val="lowerLetter"/>
      <w:lvlText w:val="%5."/>
      <w:lvlJc w:val="left"/>
      <w:pPr>
        <w:ind w:left="4091" w:hanging="360"/>
      </w:pPr>
    </w:lvl>
    <w:lvl w:ilvl="5" w:tplc="50F41FE2">
      <w:start w:val="1"/>
      <w:numFmt w:val="lowerRoman"/>
      <w:lvlText w:val="%6."/>
      <w:lvlJc w:val="right"/>
      <w:pPr>
        <w:ind w:left="4811" w:hanging="180"/>
      </w:pPr>
    </w:lvl>
    <w:lvl w:ilvl="6" w:tplc="8BEEA542">
      <w:start w:val="1"/>
      <w:numFmt w:val="decimal"/>
      <w:lvlText w:val="%7."/>
      <w:lvlJc w:val="left"/>
      <w:pPr>
        <w:ind w:left="5531" w:hanging="360"/>
      </w:pPr>
    </w:lvl>
    <w:lvl w:ilvl="7" w:tplc="656A1484">
      <w:start w:val="1"/>
      <w:numFmt w:val="lowerLetter"/>
      <w:lvlText w:val="%8."/>
      <w:lvlJc w:val="left"/>
      <w:pPr>
        <w:ind w:left="6251" w:hanging="360"/>
      </w:pPr>
    </w:lvl>
    <w:lvl w:ilvl="8" w:tplc="84B6BE7C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64AC6185"/>
    <w:multiLevelType w:val="hybridMultilevel"/>
    <w:tmpl w:val="CB38A626"/>
    <w:lvl w:ilvl="0" w:tplc="A91C3C7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87846392">
      <w:start w:val="1"/>
      <w:numFmt w:val="lowerLetter"/>
      <w:lvlText w:val="%2."/>
      <w:lvlJc w:val="left"/>
      <w:pPr>
        <w:ind w:left="1931" w:hanging="360"/>
      </w:pPr>
    </w:lvl>
    <w:lvl w:ilvl="2" w:tplc="74623DF4">
      <w:start w:val="1"/>
      <w:numFmt w:val="lowerRoman"/>
      <w:lvlText w:val="%3."/>
      <w:lvlJc w:val="right"/>
      <w:pPr>
        <w:ind w:left="2651" w:hanging="180"/>
      </w:pPr>
    </w:lvl>
    <w:lvl w:ilvl="3" w:tplc="265854E4">
      <w:start w:val="1"/>
      <w:numFmt w:val="decimal"/>
      <w:lvlText w:val="%4."/>
      <w:lvlJc w:val="left"/>
      <w:pPr>
        <w:ind w:left="3371" w:hanging="360"/>
      </w:pPr>
    </w:lvl>
    <w:lvl w:ilvl="4" w:tplc="330A98BE">
      <w:start w:val="1"/>
      <w:numFmt w:val="lowerLetter"/>
      <w:lvlText w:val="%5."/>
      <w:lvlJc w:val="left"/>
      <w:pPr>
        <w:ind w:left="4091" w:hanging="360"/>
      </w:pPr>
    </w:lvl>
    <w:lvl w:ilvl="5" w:tplc="2D76896E">
      <w:start w:val="1"/>
      <w:numFmt w:val="lowerRoman"/>
      <w:lvlText w:val="%6."/>
      <w:lvlJc w:val="right"/>
      <w:pPr>
        <w:ind w:left="4811" w:hanging="180"/>
      </w:pPr>
    </w:lvl>
    <w:lvl w:ilvl="6" w:tplc="E2CC5928">
      <w:start w:val="1"/>
      <w:numFmt w:val="decimal"/>
      <w:lvlText w:val="%7."/>
      <w:lvlJc w:val="left"/>
      <w:pPr>
        <w:ind w:left="5531" w:hanging="360"/>
      </w:pPr>
    </w:lvl>
    <w:lvl w:ilvl="7" w:tplc="C9D0D158">
      <w:start w:val="1"/>
      <w:numFmt w:val="lowerLetter"/>
      <w:lvlText w:val="%8."/>
      <w:lvlJc w:val="left"/>
      <w:pPr>
        <w:ind w:left="6251" w:hanging="360"/>
      </w:pPr>
    </w:lvl>
    <w:lvl w:ilvl="8" w:tplc="AC2C84F4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68DC0F86"/>
    <w:multiLevelType w:val="hybridMultilevel"/>
    <w:tmpl w:val="67A45D42"/>
    <w:lvl w:ilvl="0" w:tplc="10C2667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19A407DC">
      <w:start w:val="1"/>
      <w:numFmt w:val="lowerLetter"/>
      <w:lvlText w:val="%2."/>
      <w:lvlJc w:val="left"/>
      <w:pPr>
        <w:ind w:left="1931" w:hanging="360"/>
      </w:pPr>
    </w:lvl>
    <w:lvl w:ilvl="2" w:tplc="C9E8602C">
      <w:start w:val="1"/>
      <w:numFmt w:val="lowerRoman"/>
      <w:lvlText w:val="%3."/>
      <w:lvlJc w:val="right"/>
      <w:pPr>
        <w:ind w:left="2651" w:hanging="180"/>
      </w:pPr>
    </w:lvl>
    <w:lvl w:ilvl="3" w:tplc="F5C88784">
      <w:start w:val="1"/>
      <w:numFmt w:val="decimal"/>
      <w:lvlText w:val="%4."/>
      <w:lvlJc w:val="left"/>
      <w:pPr>
        <w:ind w:left="3371" w:hanging="360"/>
      </w:pPr>
    </w:lvl>
    <w:lvl w:ilvl="4" w:tplc="6D245B04">
      <w:start w:val="1"/>
      <w:numFmt w:val="lowerLetter"/>
      <w:lvlText w:val="%5."/>
      <w:lvlJc w:val="left"/>
      <w:pPr>
        <w:ind w:left="4091" w:hanging="360"/>
      </w:pPr>
    </w:lvl>
    <w:lvl w:ilvl="5" w:tplc="191A69EE">
      <w:start w:val="1"/>
      <w:numFmt w:val="lowerRoman"/>
      <w:lvlText w:val="%6."/>
      <w:lvlJc w:val="right"/>
      <w:pPr>
        <w:ind w:left="4811" w:hanging="180"/>
      </w:pPr>
    </w:lvl>
    <w:lvl w:ilvl="6" w:tplc="629EDA3C">
      <w:start w:val="1"/>
      <w:numFmt w:val="decimal"/>
      <w:lvlText w:val="%7."/>
      <w:lvlJc w:val="left"/>
      <w:pPr>
        <w:ind w:left="5531" w:hanging="360"/>
      </w:pPr>
    </w:lvl>
    <w:lvl w:ilvl="7" w:tplc="D4DC9F84">
      <w:start w:val="1"/>
      <w:numFmt w:val="lowerLetter"/>
      <w:lvlText w:val="%8."/>
      <w:lvlJc w:val="left"/>
      <w:pPr>
        <w:ind w:left="6251" w:hanging="360"/>
      </w:pPr>
    </w:lvl>
    <w:lvl w:ilvl="8" w:tplc="0162833E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73514850"/>
    <w:multiLevelType w:val="hybridMultilevel"/>
    <w:tmpl w:val="E070CBA2"/>
    <w:lvl w:ilvl="0" w:tplc="C4A8D80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C8FCE962">
      <w:start w:val="1"/>
      <w:numFmt w:val="lowerLetter"/>
      <w:lvlText w:val="%2."/>
      <w:lvlJc w:val="left"/>
      <w:pPr>
        <w:ind w:left="1931" w:hanging="360"/>
      </w:pPr>
    </w:lvl>
    <w:lvl w:ilvl="2" w:tplc="E59AFFAE">
      <w:start w:val="1"/>
      <w:numFmt w:val="lowerRoman"/>
      <w:lvlText w:val="%3."/>
      <w:lvlJc w:val="right"/>
      <w:pPr>
        <w:ind w:left="2651" w:hanging="180"/>
      </w:pPr>
    </w:lvl>
    <w:lvl w:ilvl="3" w:tplc="631EE314">
      <w:start w:val="1"/>
      <w:numFmt w:val="decimal"/>
      <w:lvlText w:val="%4."/>
      <w:lvlJc w:val="left"/>
      <w:pPr>
        <w:ind w:left="3371" w:hanging="360"/>
      </w:pPr>
    </w:lvl>
    <w:lvl w:ilvl="4" w:tplc="2BF823AA">
      <w:start w:val="1"/>
      <w:numFmt w:val="lowerLetter"/>
      <w:lvlText w:val="%5."/>
      <w:lvlJc w:val="left"/>
      <w:pPr>
        <w:ind w:left="4091" w:hanging="360"/>
      </w:pPr>
    </w:lvl>
    <w:lvl w:ilvl="5" w:tplc="9F5C073C">
      <w:start w:val="1"/>
      <w:numFmt w:val="lowerRoman"/>
      <w:lvlText w:val="%6."/>
      <w:lvlJc w:val="right"/>
      <w:pPr>
        <w:ind w:left="4811" w:hanging="180"/>
      </w:pPr>
    </w:lvl>
    <w:lvl w:ilvl="6" w:tplc="FBCEAC90">
      <w:start w:val="1"/>
      <w:numFmt w:val="decimal"/>
      <w:lvlText w:val="%7."/>
      <w:lvlJc w:val="left"/>
      <w:pPr>
        <w:ind w:left="5531" w:hanging="360"/>
      </w:pPr>
    </w:lvl>
    <w:lvl w:ilvl="7" w:tplc="A8344CD0">
      <w:start w:val="1"/>
      <w:numFmt w:val="lowerLetter"/>
      <w:lvlText w:val="%8."/>
      <w:lvlJc w:val="left"/>
      <w:pPr>
        <w:ind w:left="6251" w:hanging="360"/>
      </w:pPr>
    </w:lvl>
    <w:lvl w:ilvl="8" w:tplc="14F8E542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10"/>
  </w:num>
  <w:num w:numId="4">
    <w:abstractNumId w:val="7"/>
  </w:num>
  <w:num w:numId="5">
    <w:abstractNumId w:val="1"/>
  </w:num>
  <w:num w:numId="6">
    <w:abstractNumId w:val="6"/>
  </w:num>
  <w:num w:numId="7">
    <w:abstractNumId w:val="0"/>
  </w:num>
  <w:num w:numId="8">
    <w:abstractNumId w:val="3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</w:num>
  <w:num w:numId="11">
    <w:abstractNumId w:val="11"/>
  </w:num>
  <w:num w:numId="12">
    <w:abstractNumId w:val="4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4E1A"/>
    <w:rsid w:val="00357E41"/>
    <w:rsid w:val="004A531D"/>
    <w:rsid w:val="00537BD0"/>
    <w:rsid w:val="00676CFD"/>
    <w:rsid w:val="00812BC8"/>
    <w:rsid w:val="008D6FAC"/>
    <w:rsid w:val="009C0DEE"/>
    <w:rsid w:val="00E12BF7"/>
    <w:rsid w:val="00E94C3A"/>
    <w:rsid w:val="00F15FB1"/>
    <w:rsid w:val="00F54E1A"/>
    <w:rsid w:val="00FD6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9AAB05"/>
  <w15:docId w15:val="{FF8C5ECE-59F2-483C-BDEB-CEDF9DAAB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59"/>
    <w:lsdException w:name="Plain Table 2" w:uiPriority="59"/>
    <w:lsdException w:name="Grid Table Light" w:uiPriority="40"/>
    <w:lsdException w:name="Grid Table 4" w:uiPriority="59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Заголовок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  <w:rPr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9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0B7E1" w:themeColor="accen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000000"/>
          <w:left w:val="single" w:sz="4" w:space="0" w:color="A0B7E1" w:themeColor="accen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4B184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F4B184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5A5A5" w:themeColor="accent3" w:themeTint="FE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000000"/>
          <w:left w:val="single" w:sz="4" w:space="0" w:color="A5A5A5" w:themeColor="accent3" w:themeTint="FE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FD865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FFD865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2C6E7" w:themeColor="accent5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000000"/>
          <w:left w:val="single" w:sz="4" w:space="0" w:color="A2C6E7" w:themeColor="accent5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DD394" w:themeColor="accent6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000000"/>
          <w:left w:val="single" w:sz="4" w:space="0" w:color="ADD394" w:themeColor="accent6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4472C4" w:themeColor="accent1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000000"/>
          <w:left w:val="single" w:sz="4" w:space="0" w:color="4472C4" w:themeColor="accent1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4B184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F4B184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C9C9C9" w:themeColor="accent3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000000"/>
          <w:left w:val="single" w:sz="4" w:space="0" w:color="C9C9C9" w:themeColor="accent3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FD865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FFD865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BC2E5" w:themeColor="accent5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000000"/>
          <w:left w:val="single" w:sz="4" w:space="0" w:color="9BC2E5" w:themeColor="accent5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9D08E" w:themeColor="accent6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000000"/>
          <w:left w:val="single" w:sz="4" w:space="0" w:color="A9D08E" w:themeColor="accent6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a">
    <w:name w:val="endnote text"/>
    <w:basedOn w:val="a"/>
    <w:link w:val="ab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b">
    <w:name w:val="Текст концевой сноски Знак"/>
    <w:link w:val="aa"/>
    <w:uiPriority w:val="99"/>
    <w:rPr>
      <w:sz w:val="20"/>
    </w:rPr>
  </w:style>
  <w:style w:type="character" w:styleId="ac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d">
    <w:name w:val="TOC Heading"/>
    <w:uiPriority w:val="39"/>
    <w:unhideWhenUsed/>
  </w:style>
  <w:style w:type="paragraph" w:styleId="ae">
    <w:name w:val="table of figures"/>
    <w:basedOn w:val="a"/>
    <w:next w:val="a"/>
    <w:uiPriority w:val="99"/>
    <w:unhideWhenUsed/>
    <w:pPr>
      <w:spacing w:after="0"/>
    </w:pPr>
  </w:style>
  <w:style w:type="table" w:styleId="af">
    <w:name w:val="Table Grid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0">
    <w:name w:val="No Spacing"/>
    <w:uiPriority w:val="1"/>
    <w:qFormat/>
    <w:pPr>
      <w:spacing w:after="0" w:line="240" w:lineRule="auto"/>
    </w:pPr>
    <w:rPr>
      <w:rFonts w:ascii="Calibri" w:eastAsia="Calibri" w:hAnsi="Calibri" w:cs="Times New Roman"/>
    </w:rPr>
  </w:style>
  <w:style w:type="paragraph" w:styleId="af1">
    <w:name w:val="header"/>
    <w:basedOn w:val="a"/>
    <w:link w:val="af2"/>
    <w:uiPriority w:val="99"/>
    <w:unhideWhenUsed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f2">
    <w:name w:val="Верхний колонтитул Знак"/>
    <w:basedOn w:val="a0"/>
    <w:link w:val="af1"/>
    <w:uiPriority w:val="99"/>
    <w:rPr>
      <w:rFonts w:ascii="Calibri" w:eastAsia="Calibri" w:hAnsi="Calibri" w:cs="Times New Roman"/>
    </w:rPr>
  </w:style>
  <w:style w:type="paragraph" w:styleId="af3">
    <w:name w:val="footnote text"/>
    <w:basedOn w:val="a"/>
    <w:link w:val="af4"/>
    <w:uiPriority w:val="99"/>
    <w:semiHidden/>
    <w:unhideWhenUsed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4">
    <w:name w:val="Текст сноски Знак"/>
    <w:basedOn w:val="a0"/>
    <w:link w:val="af3"/>
    <w:uiPriority w:val="99"/>
    <w:semiHidden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footnote reference"/>
    <w:basedOn w:val="a0"/>
    <w:uiPriority w:val="99"/>
    <w:semiHidden/>
    <w:unhideWhenUsed/>
    <w:rPr>
      <w:vertAlign w:val="superscript"/>
    </w:rPr>
  </w:style>
  <w:style w:type="character" w:styleId="af6">
    <w:name w:val="Hyperlink"/>
    <w:basedOn w:val="a0"/>
    <w:uiPriority w:val="99"/>
    <w:unhideWhenUsed/>
    <w:rPr>
      <w:color w:val="0563C1" w:themeColor="hyperlink"/>
      <w:u w:val="single"/>
    </w:rPr>
  </w:style>
  <w:style w:type="paragraph" w:styleId="af7">
    <w:name w:val="List Paragraph"/>
    <w:basedOn w:val="a"/>
    <w:uiPriority w:val="34"/>
    <w:qFormat/>
    <w:pPr>
      <w:spacing w:after="0" w:line="240" w:lineRule="auto"/>
      <w:ind w:left="720"/>
    </w:pPr>
    <w:rPr>
      <w:rFonts w:ascii="Calibri" w:hAnsi="Calibri" w:cs="Calibri"/>
    </w:rPr>
  </w:style>
  <w:style w:type="paragraph" w:styleId="af8">
    <w:name w:val="Balloon Text"/>
    <w:basedOn w:val="a"/>
    <w:link w:val="af9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9">
    <w:name w:val="Текст выноски Знак"/>
    <w:basedOn w:val="a0"/>
    <w:link w:val="af8"/>
    <w:uiPriority w:val="99"/>
    <w:semiHidden/>
    <w:rPr>
      <w:rFonts w:ascii="Segoe UI" w:hAnsi="Segoe UI" w:cs="Segoe UI"/>
      <w:sz w:val="18"/>
      <w:szCs w:val="18"/>
    </w:rPr>
  </w:style>
  <w:style w:type="paragraph" w:styleId="afa">
    <w:name w:val="footer"/>
    <w:basedOn w:val="a"/>
    <w:link w:val="afb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b">
    <w:name w:val="Нижний колонтитул Знак"/>
    <w:basedOn w:val="a0"/>
    <w:link w:val="afa"/>
    <w:uiPriority w:val="99"/>
  </w:style>
  <w:style w:type="character" w:styleId="afc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d">
    <w:name w:val="annotation text"/>
    <w:basedOn w:val="a"/>
    <w:link w:val="afe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uiPriority w:val="99"/>
    <w:semiHidden/>
    <w:rPr>
      <w:sz w:val="20"/>
      <w:szCs w:val="20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Pr>
      <w:b/>
      <w:bCs/>
      <w:sz w:val="20"/>
      <w:szCs w:val="20"/>
    </w:rPr>
  </w:style>
  <w:style w:type="paragraph" w:customStyle="1" w:styleId="Default">
    <w:name w:val="Default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f1">
    <w:name w:val="Revision"/>
    <w:hidden/>
    <w:uiPriority w:val="99"/>
    <w:semiHidden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3CA3D9-0D62-4107-802E-9AD7741C1E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230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Лесновецкая Ирина Анатольевна</dc:creator>
  <cp:keywords/>
  <dc:description/>
  <cp:lastModifiedBy>Воронин Андрей Николаевич</cp:lastModifiedBy>
  <cp:revision>3</cp:revision>
  <dcterms:created xsi:type="dcterms:W3CDTF">2025-03-31T16:07:00Z</dcterms:created>
  <dcterms:modified xsi:type="dcterms:W3CDTF">2025-03-31T16:07:00Z</dcterms:modified>
</cp:coreProperties>
</file>